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34" w:rsidRPr="005F1C34" w:rsidRDefault="005F1C34" w:rsidP="005F1C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Město Horažďovice pořádá protestní akci proti výstavbě hlubinného úložiště radioaktivního odpadu </w:t>
      </w:r>
    </w:p>
    <w:p w:rsidR="005F1C34" w:rsidRPr="005F1C34" w:rsidRDefault="005F1C34" w:rsidP="005F1C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F1C34" w:rsidRPr="005F1C34" w:rsidRDefault="001C4502" w:rsidP="005F1C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21</w:t>
      </w:r>
      <w:r w:rsidR="005F1C34" w:rsidRPr="005F1C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3. 2016 11:00 | tisková zpráva | sdělení, informace | Horažďovice</w:t>
      </w:r>
    </w:p>
    <w:p w:rsidR="005F1C34" w:rsidRPr="005F1C34" w:rsidRDefault="005F1C34" w:rsidP="005F1C3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F1C34" w:rsidRDefault="005F1C34" w:rsidP="005F1C3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F1C34">
        <w:rPr>
          <w:rFonts w:ascii="Arial" w:eastAsia="Times New Roman" w:hAnsi="Arial" w:cs="Arial"/>
          <w:b/>
          <w:lang w:eastAsia="cs-CZ"/>
        </w:rPr>
        <w:t xml:space="preserve">Z důvodu </w:t>
      </w:r>
      <w:r w:rsidR="001C4502">
        <w:rPr>
          <w:rFonts w:ascii="Arial" w:eastAsia="Times New Roman" w:hAnsi="Arial" w:cs="Arial"/>
          <w:b/>
          <w:lang w:eastAsia="cs-CZ"/>
        </w:rPr>
        <w:t>možnosti výstavby hlubinného úložiště radioaktivního odpadu v lokalitě Březový potok se město Horažďovice rozhodlo uspořádat protestní akci formou divadelního představení – úložišťové satiry Světlo lucerny v Ku</w:t>
      </w:r>
      <w:r w:rsidR="00EF7381">
        <w:rPr>
          <w:rFonts w:ascii="Arial" w:eastAsia="Times New Roman" w:hAnsi="Arial" w:cs="Arial"/>
          <w:b/>
          <w:lang w:eastAsia="cs-CZ"/>
        </w:rPr>
        <w:t>lturním domě v Horažďovicích v sobotu</w:t>
      </w:r>
      <w:r w:rsidR="001C4502">
        <w:rPr>
          <w:rFonts w:ascii="Arial" w:eastAsia="Times New Roman" w:hAnsi="Arial" w:cs="Arial"/>
          <w:b/>
          <w:lang w:eastAsia="cs-CZ"/>
        </w:rPr>
        <w:t xml:space="preserve"> 2</w:t>
      </w:r>
      <w:r w:rsidR="00EF7381">
        <w:rPr>
          <w:rFonts w:ascii="Arial" w:eastAsia="Times New Roman" w:hAnsi="Arial" w:cs="Arial"/>
          <w:b/>
          <w:lang w:eastAsia="cs-CZ"/>
        </w:rPr>
        <w:t>.</w:t>
      </w:r>
      <w:r w:rsidR="001C4502">
        <w:rPr>
          <w:rFonts w:ascii="Arial" w:eastAsia="Times New Roman" w:hAnsi="Arial" w:cs="Arial"/>
          <w:b/>
          <w:lang w:eastAsia="cs-CZ"/>
        </w:rPr>
        <w:t xml:space="preserve"> dubna 2016 </w:t>
      </w:r>
      <w:r w:rsidR="00BA3CA0">
        <w:rPr>
          <w:rFonts w:ascii="Arial" w:eastAsia="Times New Roman" w:hAnsi="Arial" w:cs="Arial"/>
          <w:b/>
          <w:lang w:eastAsia="cs-CZ"/>
        </w:rPr>
        <w:t>o</w:t>
      </w:r>
      <w:r w:rsidR="001C4502">
        <w:rPr>
          <w:rFonts w:ascii="Arial" w:eastAsia="Times New Roman" w:hAnsi="Arial" w:cs="Arial"/>
          <w:b/>
          <w:lang w:eastAsia="cs-CZ"/>
        </w:rPr>
        <w:t>d 15:00 h</w:t>
      </w:r>
      <w:r w:rsidR="00EF7381">
        <w:rPr>
          <w:rFonts w:ascii="Arial" w:eastAsia="Times New Roman" w:hAnsi="Arial" w:cs="Arial"/>
          <w:b/>
          <w:lang w:eastAsia="cs-CZ"/>
        </w:rPr>
        <w:t>odin</w:t>
      </w:r>
      <w:r w:rsidR="001C4502">
        <w:rPr>
          <w:rFonts w:ascii="Arial" w:eastAsia="Times New Roman" w:hAnsi="Arial" w:cs="Arial"/>
          <w:b/>
          <w:lang w:eastAsia="cs-CZ"/>
        </w:rPr>
        <w:t xml:space="preserve"> v podání divadelních ochotníků „Roztočkolektiv“ z Dolní Cerekve. Vstupné bude dobrovolné.  </w:t>
      </w:r>
    </w:p>
    <w:p w:rsidR="001C4502" w:rsidRDefault="001C4502" w:rsidP="005F1C3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1C4502" w:rsidRDefault="00EF7381" w:rsidP="001C4502">
      <w:pPr>
        <w:spacing w:after="0" w:line="240" w:lineRule="auto"/>
        <w:jc w:val="both"/>
      </w:pPr>
      <w:r>
        <w:t xml:space="preserve">Divadelní hra </w:t>
      </w:r>
      <w:r w:rsidR="00A41BD1">
        <w:t xml:space="preserve">A. Jiráska Lucerna posloužila scénáristovi a textařovi písní Pavlovi Kovářovi jako předloha k napsání této úložišťové satiry. </w:t>
      </w:r>
      <w:r w:rsidR="001C4502">
        <w:t xml:space="preserve">Děj se hemží milostnými zápletkami a přímými i nepřímými </w:t>
      </w:r>
      <w:r w:rsidR="00A41BD1">
        <w:t>i</w:t>
      </w:r>
      <w:r w:rsidR="001C4502">
        <w:t>luzemi na „radi</w:t>
      </w:r>
      <w:r w:rsidR="002905D2">
        <w:t>oaktivní“ aktéry známé z médií.</w:t>
      </w:r>
      <w:r w:rsidR="001C4502">
        <w:t xml:space="preserve"> Sám scénárista si vystřihne postavičku bělovlasého odborníka na ukládání jaderného odpadu, ve hře zvaného jako ředitele Českých energetických tunelů (ČET), v doprovodu sexy mluvčí. Petr Kovář se svými svalnatými lýtky se perfektně vžije do role ředitelky Státního úřadu pro jaderné zamoření (SÚJZ)</w:t>
      </w:r>
      <w:r w:rsidR="002905D2">
        <w:t>.</w:t>
      </w:r>
      <w:r w:rsidR="001C4502">
        <w:t xml:space="preserve"> Jeho hereckým partnerem je Filip Vláčil v roli starosty, který se ředitelce SÚJZ Drábíkové upsal ke spolupráci, ale teď se z ní snaží vycouvat. Manželky obou herců si zahrály role aktivistek Lidušky (Iva Vláčilová) a Haničky, co se „tak ráda poutá“ (Marta Kovářová). A společně s aktivistkou spolku 2. Alternativa Alenou Slavingerovou (v roli aktivistky Marušky) brání umělecky i herecky úžasně ztvárněnou lípu (Anežka Vláčilová) a </w:t>
      </w:r>
      <w:r w:rsidR="00BA3CA0">
        <w:t>krásnou přírodu Pačejov</w:t>
      </w:r>
      <w:r w:rsidR="00BB7BF6">
        <w:t>s</w:t>
      </w:r>
      <w:r w:rsidR="00BA3CA0">
        <w:t>k</w:t>
      </w:r>
      <w:r w:rsidR="00BB7BF6">
        <w:t>a,</w:t>
      </w:r>
      <w:r w:rsidR="002905D2">
        <w:t xml:space="preserve"> aby pod ní</w:t>
      </w:r>
      <w:r w:rsidR="001C4502">
        <w:t xml:space="preserve"> neskončil jaderný odpad. V tom jim také rafinovaně pomáhají elementy ohně (hraje Otakar Doležal), vody (Monika Vacková) a větru (Petra Konířová). Tak</w:t>
      </w:r>
      <w:r w:rsidR="00BB7BF6">
        <w:t>é</w:t>
      </w:r>
      <w:r w:rsidR="001C4502">
        <w:t xml:space="preserve"> vodník (Vlaďka</w:t>
      </w:r>
      <w:r w:rsidR="008F4CB0">
        <w:t xml:space="preserve"> Svobodová) – pomáhá nápovědou. </w:t>
      </w:r>
      <w:bookmarkStart w:id="0" w:name="_GoBack"/>
      <w:bookmarkEnd w:id="0"/>
      <w:r w:rsidR="001C4502">
        <w:t xml:space="preserve">A taky pomáhá někdo, od koho byste to v žádném případě nečekali. I samotnou jadrnou Drábíkovou totiž rozněžní skvosty zdejší přírody. </w:t>
      </w:r>
    </w:p>
    <w:p w:rsidR="00BB7BF6" w:rsidRDefault="00BB7BF6" w:rsidP="001C4502">
      <w:pPr>
        <w:spacing w:after="0" w:line="240" w:lineRule="auto"/>
        <w:jc w:val="both"/>
      </w:pPr>
    </w:p>
    <w:p w:rsidR="00BB7BF6" w:rsidRPr="005F1C34" w:rsidRDefault="00BB7BF6" w:rsidP="001C450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Naším </w:t>
      </w:r>
      <w:r w:rsidRPr="00BB7BF6">
        <w:rPr>
          <w:rFonts w:ascii="Arial" w:eastAsia="Times New Roman" w:hAnsi="Arial" w:cs="Arial"/>
          <w:b/>
          <w:lang w:eastAsia="cs-CZ"/>
        </w:rPr>
        <w:t>hlavním cíl</w:t>
      </w:r>
      <w:r>
        <w:rPr>
          <w:rFonts w:ascii="Arial" w:eastAsia="Times New Roman" w:hAnsi="Arial" w:cs="Arial"/>
          <w:b/>
          <w:lang w:eastAsia="cs-CZ"/>
        </w:rPr>
        <w:t>em</w:t>
      </w:r>
      <w:r w:rsidRPr="00BB7BF6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je</w:t>
      </w:r>
      <w:r w:rsidRPr="00BB7BF6">
        <w:rPr>
          <w:rFonts w:ascii="Arial" w:eastAsia="Times New Roman" w:hAnsi="Arial" w:cs="Arial"/>
          <w:b/>
          <w:lang w:eastAsia="cs-CZ"/>
        </w:rPr>
        <w:t xml:space="preserve"> vyškrtnutí lokality Březový potok na Horažďovicku ze seznamu lokalit pro vybudování </w:t>
      </w:r>
      <w:r w:rsidRPr="00BB7BF6">
        <w:rPr>
          <w:rFonts w:ascii="Arial" w:eastAsia="Times New Roman" w:hAnsi="Arial" w:cs="Arial"/>
          <w:b/>
          <w:bCs/>
          <w:lang w:eastAsia="cs-CZ"/>
        </w:rPr>
        <w:t>hlubinného úložiště vysoce radioaktivního odpadu</w:t>
      </w:r>
      <w:r>
        <w:rPr>
          <w:rFonts w:ascii="Arial" w:eastAsia="Times New Roman" w:hAnsi="Arial" w:cs="Arial"/>
          <w:b/>
          <w:bCs/>
          <w:lang w:eastAsia="cs-CZ"/>
        </w:rPr>
        <w:t>.</w:t>
      </w:r>
      <w:r w:rsidRPr="00BB7BF6">
        <w:rPr>
          <w:rFonts w:ascii="Arial" w:eastAsia="Times New Roman" w:hAnsi="Arial" w:cs="Arial"/>
          <w:b/>
          <w:lang w:eastAsia="cs-CZ"/>
        </w:rPr>
        <w:t> </w:t>
      </w:r>
    </w:p>
    <w:p w:rsidR="001C4502" w:rsidRDefault="001C4502" w:rsidP="005F1C34">
      <w:pPr>
        <w:spacing w:after="0" w:line="240" w:lineRule="auto"/>
        <w:rPr>
          <w:rFonts w:ascii="Arial" w:eastAsia="Calibri" w:hAnsi="Arial" w:cs="Arial"/>
          <w:b/>
        </w:rPr>
      </w:pPr>
    </w:p>
    <w:p w:rsidR="00DD1301" w:rsidRDefault="001C4502" w:rsidP="001C4502">
      <w:pPr>
        <w:spacing w:after="0" w:line="240" w:lineRule="auto"/>
      </w:pPr>
      <w:r>
        <w:rPr>
          <w:rFonts w:ascii="Arial" w:eastAsia="Calibri" w:hAnsi="Arial" w:cs="Arial"/>
          <w:b/>
        </w:rPr>
        <w:t xml:space="preserve">Jitka Chalupná, odbor památkové péče, školství a kultury, MěÚ Horažďovice, </w:t>
      </w:r>
      <w:hyperlink r:id="rId6" w:history="1">
        <w:r w:rsidR="00BB7BF6" w:rsidRPr="00A757CE">
          <w:rPr>
            <w:rStyle w:val="Hypertextovodkaz"/>
            <w:rFonts w:ascii="Arial" w:eastAsia="Calibri" w:hAnsi="Arial" w:cs="Arial"/>
            <w:b/>
          </w:rPr>
          <w:t>www.horazdovice.cz</w:t>
        </w:r>
      </w:hyperlink>
      <w:r w:rsidR="00BB7BF6">
        <w:rPr>
          <w:rFonts w:ascii="Arial" w:eastAsia="Calibri" w:hAnsi="Arial" w:cs="Arial"/>
          <w:b/>
        </w:rPr>
        <w:t>, www.jodn.cz</w:t>
      </w:r>
    </w:p>
    <w:sectPr w:rsidR="00DD1301" w:rsidSect="00B8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8D" w:rsidRDefault="00AF308D" w:rsidP="005F1C34">
      <w:pPr>
        <w:spacing w:after="0" w:line="240" w:lineRule="auto"/>
      </w:pPr>
      <w:r>
        <w:separator/>
      </w:r>
    </w:p>
  </w:endnote>
  <w:endnote w:type="continuationSeparator" w:id="0">
    <w:p w:rsidR="00AF308D" w:rsidRDefault="00AF308D" w:rsidP="005F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8D" w:rsidRDefault="00AF308D" w:rsidP="005F1C34">
      <w:pPr>
        <w:spacing w:after="0" w:line="240" w:lineRule="auto"/>
      </w:pPr>
      <w:r>
        <w:separator/>
      </w:r>
    </w:p>
  </w:footnote>
  <w:footnote w:type="continuationSeparator" w:id="0">
    <w:p w:rsidR="00AF308D" w:rsidRDefault="00AF308D" w:rsidP="005F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C34"/>
    <w:rsid w:val="001C4502"/>
    <w:rsid w:val="002905D2"/>
    <w:rsid w:val="005F1C34"/>
    <w:rsid w:val="008E1422"/>
    <w:rsid w:val="008F4CB0"/>
    <w:rsid w:val="00A41BD1"/>
    <w:rsid w:val="00AF308D"/>
    <w:rsid w:val="00B45113"/>
    <w:rsid w:val="00B84D7B"/>
    <w:rsid w:val="00BA3CA0"/>
    <w:rsid w:val="00BB7BF6"/>
    <w:rsid w:val="00DD1301"/>
    <w:rsid w:val="00E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1C3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1C3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5F1C3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B7B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azdov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Chalupna</dc:creator>
  <cp:lastModifiedBy>obechejna@sumavanet.cz</cp:lastModifiedBy>
  <cp:revision>2</cp:revision>
  <dcterms:created xsi:type="dcterms:W3CDTF">2016-03-23T12:34:00Z</dcterms:created>
  <dcterms:modified xsi:type="dcterms:W3CDTF">2016-03-23T12:34:00Z</dcterms:modified>
</cp:coreProperties>
</file>